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D2C" w14:textId="2F7CB2CD" w:rsidR="003D545B" w:rsidRPr="00B85330" w:rsidRDefault="003D545B" w:rsidP="003D545B">
      <w:pPr>
        <w:pStyle w:val="Kop3"/>
        <w:numPr>
          <w:ilvl w:val="0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 xml:space="preserve">BIJLAGE </w:t>
      </w:r>
      <w:r w:rsidR="004C107E">
        <w:t>3</w:t>
      </w:r>
      <w:r w:rsidRPr="00B85330">
        <w:t xml:space="preserve"> - Referenties (Werk, Levering, Dienst)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 xml:space="preserve">(alles te uploaden via </w:t>
      </w:r>
      <w:proofErr w:type="spellStart"/>
      <w:r w:rsidRPr="00F87B7F">
        <w:t>TenderNed</w:t>
      </w:r>
      <w:proofErr w:type="spellEnd"/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</w:t>
            </w:r>
            <w:proofErr w:type="gramStart"/>
            <w:r w:rsidRPr="006C0868">
              <w:rPr>
                <w:rFonts w:eastAsiaTheme="minorEastAsia"/>
              </w:rPr>
              <w:t>…</w:t>
            </w:r>
            <w:r>
              <w:rPr>
                <w:rFonts w:eastAsiaTheme="minorEastAsia"/>
              </w:rPr>
              <w:t>….</w:t>
            </w:r>
            <w:proofErr w:type="gramEnd"/>
            <w:r>
              <w:rPr>
                <w:rFonts w:eastAsiaTheme="minorEastAsia"/>
              </w:rPr>
              <w:t>.</w:t>
            </w:r>
            <w:r w:rsidRPr="006C0868">
              <w:rPr>
                <w:rFonts w:eastAsiaTheme="minorEastAsia"/>
              </w:rPr>
              <w:t xml:space="preserve"> </w:t>
            </w:r>
            <w:proofErr w:type="gramStart"/>
            <w:r w:rsidRPr="006C0868">
              <w:rPr>
                <w:rFonts w:eastAsiaTheme="minorEastAsia"/>
              </w:rPr>
              <w:t>tot</w:t>
            </w:r>
            <w:proofErr w:type="gramEnd"/>
            <w:r w:rsidRPr="006C0868">
              <w:rPr>
                <w:rFonts w:eastAsiaTheme="minorEastAsia"/>
              </w:rPr>
              <w:t xml:space="preserve">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</w:t>
            </w:r>
            <w:proofErr w:type="gramStart"/>
            <w:r w:rsidRPr="006C0868">
              <w:rPr>
                <w:rFonts w:eastAsiaTheme="minorEastAsia"/>
              </w:rPr>
              <w:t>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proofErr w:type="gramEnd"/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Hoofdaannemer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Onderaannemer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Combinatie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werkzaamheden</w:t>
            </w:r>
            <w:proofErr w:type="gramEnd"/>
            <w:r>
              <w:rPr>
                <w:rFonts w:eastAsiaTheme="minorEastAsia"/>
              </w:rPr>
              <w:t xml:space="preserve"> als </w:t>
            </w:r>
            <w:proofErr w:type="spellStart"/>
            <w:r w:rsidRPr="006C0868">
              <w:rPr>
                <w:rFonts w:eastAsiaTheme="minorEastAsia"/>
              </w:rPr>
              <w:t>combinant</w:t>
            </w:r>
            <w:proofErr w:type="spellEnd"/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een</w:t>
            </w:r>
            <w:proofErr w:type="gramEnd"/>
            <w:r w:rsidRPr="00622C9A">
              <w:rPr>
                <w:rFonts w:eastAsiaTheme="minorEastAsia"/>
              </w:rPr>
              <w:t xml:space="preserve">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werkzaamheden</w:t>
            </w:r>
            <w:proofErr w:type="gramEnd"/>
            <w:r w:rsidRPr="00622C9A">
              <w:rPr>
                <w:rFonts w:eastAsiaTheme="minorEastAsia"/>
              </w:rPr>
              <w:t xml:space="preserve">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4"/>
        <w:gridCol w:w="4845"/>
      </w:tblGrid>
      <w:tr w:rsidR="003D545B" w:rsidRPr="006C0868" w14:paraId="73B11918" w14:textId="77777777" w:rsidTr="00FC19F9">
        <w:trPr>
          <w:cantSplit/>
          <w:tblHeader/>
        </w:trPr>
        <w:tc>
          <w:tcPr>
            <w:tcW w:w="8859" w:type="dxa"/>
            <w:gridSpan w:val="2"/>
            <w:vAlign w:val="center"/>
          </w:tcPr>
          <w:p w14:paraId="7A49939E" w14:textId="34D975A5" w:rsidR="003D545B" w:rsidRPr="00FC19F9" w:rsidRDefault="003D545B" w:rsidP="00FC19F9">
            <w:pPr>
              <w:rPr>
                <w:rFonts w:eastAsiaTheme="minorEastAsia"/>
                <w:b/>
                <w:bCs/>
              </w:rPr>
            </w:pPr>
            <w:r w:rsidRPr="00FC19F9">
              <w:rPr>
                <w:b/>
                <w:bCs/>
              </w:rPr>
              <w:br w:type="page"/>
            </w:r>
            <w:r w:rsidRPr="00FC19F9">
              <w:rPr>
                <w:rFonts w:eastAsiaTheme="minorEastAsia"/>
                <w:b/>
                <w:bCs/>
              </w:rPr>
              <w:t>Bij elk referentieproject s.v.p. aangeven voor welke eis</w:t>
            </w:r>
            <w:r w:rsidR="00FC19F9" w:rsidRPr="00FC19F9">
              <w:rPr>
                <w:rFonts w:eastAsiaTheme="minorEastAsia"/>
                <w:b/>
                <w:bCs/>
              </w:rPr>
              <w:t>/selectiecriterium</w:t>
            </w:r>
            <w:r w:rsidRPr="00FC19F9">
              <w:rPr>
                <w:rFonts w:eastAsiaTheme="minorEastAsia"/>
                <w:b/>
                <w:bCs/>
              </w:rPr>
              <w:t xml:space="preserve"> dit is ingediend:</w:t>
            </w:r>
          </w:p>
        </w:tc>
      </w:tr>
      <w:tr w:rsidR="003D545B" w:rsidRPr="006C0868" w14:paraId="0E445F6D" w14:textId="77777777" w:rsidTr="00FC19F9">
        <w:tc>
          <w:tcPr>
            <w:tcW w:w="4014" w:type="dxa"/>
          </w:tcPr>
          <w:p w14:paraId="6C1CA1EE" w14:textId="26A5B4E5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FC19F9">
              <w:rPr>
                <w:rFonts w:eastAsiaTheme="minorEastAsia"/>
              </w:rPr>
              <w:t>3 – Ervaringseis 1</w:t>
            </w:r>
            <w:r w:rsidRPr="006C0868">
              <w:rPr>
                <w:rFonts w:eastAsiaTheme="minorEastAsia"/>
              </w:rPr>
              <w:t>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45" w:type="dxa"/>
          </w:tcPr>
          <w:p w14:paraId="57D5089C" w14:textId="75AB1F62" w:rsidR="003D545B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40DFE10C" w14:textId="77777777" w:rsidR="00FC19F9" w:rsidRDefault="00FC19F9" w:rsidP="00A258DB">
            <w:pPr>
              <w:rPr>
                <w:rFonts w:eastAsiaTheme="minorEastAsia"/>
              </w:rPr>
            </w:pPr>
          </w:p>
          <w:p w14:paraId="4E898B1E" w14:textId="2046EED1" w:rsidR="00FC19F9" w:rsidRPr="00FC19F9" w:rsidRDefault="00FC19F9" w:rsidP="00A258DB">
            <w:pPr>
              <w:rPr>
                <w:rFonts w:eastAsiaTheme="minorEastAsia"/>
                <w:i/>
                <w:iCs/>
              </w:rPr>
            </w:pPr>
            <w:r w:rsidRPr="00FC19F9">
              <w:rPr>
                <w:rFonts w:eastAsiaTheme="minorEastAsia"/>
                <w:i/>
                <w:iCs/>
              </w:rPr>
              <w:t>NB</w:t>
            </w:r>
          </w:p>
          <w:p w14:paraId="22B82A88" w14:textId="4A95F37F" w:rsidR="003D545B" w:rsidRPr="006C0868" w:rsidRDefault="00FC19F9" w:rsidP="00FC19F9">
            <w:pPr>
              <w:rPr>
                <w:rFonts w:eastAsiaTheme="minorEastAsia"/>
              </w:rPr>
            </w:pPr>
            <w:r w:rsidRPr="00FC19F9">
              <w:rPr>
                <w:rFonts w:eastAsiaTheme="minorEastAsia"/>
                <w:i/>
                <w:iCs/>
              </w:rPr>
              <w:t>Naast projectomvang in euro, expliciet vermelden waarde van het deel wat de technische installaties betreft.</w:t>
            </w:r>
          </w:p>
        </w:tc>
      </w:tr>
      <w:tr w:rsidR="003D545B" w:rsidRPr="006C0868" w14:paraId="35F6F325" w14:textId="77777777" w:rsidTr="00FC19F9">
        <w:tc>
          <w:tcPr>
            <w:tcW w:w="4014" w:type="dxa"/>
          </w:tcPr>
          <w:p w14:paraId="700D9F07" w14:textId="73115D66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FC19F9">
              <w:rPr>
                <w:rFonts w:eastAsiaTheme="minorEastAsia"/>
              </w:rPr>
              <w:t>4 – Ervaringseis 2</w:t>
            </w:r>
            <w:r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45" w:type="dxa"/>
          </w:tcPr>
          <w:p w14:paraId="559AC5DB" w14:textId="264BA8D5" w:rsidR="003D545B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6295BF91" w14:textId="77777777" w:rsidR="00FC19F9" w:rsidRPr="00FC19F9" w:rsidRDefault="00FC19F9" w:rsidP="00FC19F9">
            <w:pPr>
              <w:rPr>
                <w:rFonts w:eastAsiaTheme="minorEastAsia"/>
                <w:i/>
                <w:iCs/>
              </w:rPr>
            </w:pPr>
            <w:r w:rsidRPr="00FC19F9">
              <w:rPr>
                <w:rFonts w:eastAsiaTheme="minorEastAsia"/>
                <w:i/>
                <w:iCs/>
              </w:rPr>
              <w:t>NB</w:t>
            </w:r>
          </w:p>
          <w:p w14:paraId="2DA53535" w14:textId="63BF2E5E" w:rsidR="003D545B" w:rsidRPr="006C0868" w:rsidRDefault="00FC19F9" w:rsidP="00FC19F9">
            <w:pPr>
              <w:rPr>
                <w:rFonts w:eastAsiaTheme="minorEastAsia"/>
              </w:rPr>
            </w:pPr>
            <w:r w:rsidRPr="00FC19F9">
              <w:rPr>
                <w:rFonts w:eastAsiaTheme="minorEastAsia"/>
                <w:i/>
                <w:iCs/>
              </w:rPr>
              <w:t xml:space="preserve">Naast projectomvang in euro, expliciet </w:t>
            </w:r>
            <w:r>
              <w:rPr>
                <w:rFonts w:eastAsiaTheme="minorEastAsia"/>
                <w:i/>
                <w:iCs/>
              </w:rPr>
              <w:t>vermelden aantal uur ontwerpwerkzaamheden en hoeveel uur aan testwerkzaamheden in opdracht zit.</w:t>
            </w:r>
          </w:p>
        </w:tc>
      </w:tr>
      <w:tr w:rsidR="003D545B" w:rsidRPr="006C0868" w14:paraId="44AAB06B" w14:textId="77777777" w:rsidTr="00FC19F9">
        <w:tc>
          <w:tcPr>
            <w:tcW w:w="4014" w:type="dxa"/>
          </w:tcPr>
          <w:p w14:paraId="6D99C275" w14:textId="77777777" w:rsidR="003D545B" w:rsidRDefault="00FC19F9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Selectiecriterium 1</w:t>
            </w:r>
            <w:r w:rsidR="003D545B" w:rsidRPr="006C0868">
              <w:rPr>
                <w:rFonts w:eastAsiaTheme="minorEastAsia"/>
              </w:rPr>
              <w:t xml:space="preserve">: </w:t>
            </w:r>
          </w:p>
          <w:p w14:paraId="5DDA9174" w14:textId="3EC5FD63" w:rsidR="00FC19F9" w:rsidRPr="00FC19F9" w:rsidRDefault="00FC19F9" w:rsidP="00A258DB">
            <w:pPr>
              <w:rPr>
                <w:rFonts w:eastAsiaTheme="minorEastAsia"/>
                <w:i/>
                <w:iCs/>
              </w:rPr>
            </w:pPr>
            <w:r w:rsidRPr="00FC19F9">
              <w:rPr>
                <w:i/>
                <w:iCs/>
                <w:color w:val="191614"/>
                <w:shd w:val="clear" w:color="auto" w:fill="FFFFFF"/>
              </w:rPr>
              <w:lastRenderedPageBreak/>
              <w:t xml:space="preserve">Ervaring met </w:t>
            </w:r>
            <w:proofErr w:type="spellStart"/>
            <w:r w:rsidRPr="00FC19F9">
              <w:rPr>
                <w:i/>
                <w:iCs/>
                <w:color w:val="191614"/>
                <w:shd w:val="clear" w:color="auto" w:fill="FFFFFF"/>
              </w:rPr>
              <w:t>treinstilstanddetectie</w:t>
            </w:r>
            <w:proofErr w:type="spellEnd"/>
          </w:p>
        </w:tc>
        <w:tc>
          <w:tcPr>
            <w:tcW w:w="4845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lastRenderedPageBreak/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FC19F9" w:rsidRPr="006C0868" w14:paraId="59DB78FA" w14:textId="77777777" w:rsidTr="00FC19F9">
        <w:tc>
          <w:tcPr>
            <w:tcW w:w="4014" w:type="dxa"/>
          </w:tcPr>
          <w:p w14:paraId="30A410F5" w14:textId="77777777" w:rsidR="00FC19F9" w:rsidRDefault="00FC19F9" w:rsidP="00FC19F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 xml:space="preserve">Selectiecriterium </w:t>
            </w:r>
            <w:r>
              <w:rPr>
                <w:rFonts w:eastAsiaTheme="minorEastAsia"/>
              </w:rPr>
              <w:t>2</w:t>
            </w:r>
            <w:r w:rsidRPr="006C0868">
              <w:rPr>
                <w:rFonts w:eastAsiaTheme="minorEastAsia"/>
              </w:rPr>
              <w:t xml:space="preserve">: </w:t>
            </w:r>
          </w:p>
          <w:p w14:paraId="213B126B" w14:textId="212B4BB7" w:rsidR="00FC19F9" w:rsidRPr="00FC19F9" w:rsidRDefault="00FC19F9" w:rsidP="00FC19F9">
            <w:pPr>
              <w:rPr>
                <w:rFonts w:eastAsiaTheme="minorEastAsia"/>
                <w:i/>
                <w:iCs/>
              </w:rPr>
            </w:pPr>
            <w:r w:rsidRPr="00FC19F9">
              <w:rPr>
                <w:i/>
                <w:iCs/>
              </w:rPr>
              <w:t>Ervaring met Lineair Thermische Melders</w:t>
            </w:r>
          </w:p>
        </w:tc>
        <w:tc>
          <w:tcPr>
            <w:tcW w:w="4845" w:type="dxa"/>
          </w:tcPr>
          <w:p w14:paraId="54B355BD" w14:textId="77777777" w:rsidR="00FC19F9" w:rsidRPr="006C0868" w:rsidRDefault="00FC19F9" w:rsidP="00FC19F9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723E449F" w14:textId="77777777" w:rsidR="00FC19F9" w:rsidRPr="006C0868" w:rsidRDefault="00FC19F9" w:rsidP="00FC19F9">
            <w:pPr>
              <w:rPr>
                <w:rFonts w:eastAsiaTheme="minorEastAsia"/>
              </w:rPr>
            </w:pPr>
          </w:p>
        </w:tc>
      </w:tr>
      <w:tr w:rsidR="00FC19F9" w:rsidRPr="006C0868" w14:paraId="5D10CAC1" w14:textId="77777777" w:rsidTr="00FC19F9">
        <w:tc>
          <w:tcPr>
            <w:tcW w:w="4014" w:type="dxa"/>
          </w:tcPr>
          <w:p w14:paraId="031B51C9" w14:textId="77777777" w:rsidR="00FC19F9" w:rsidRDefault="00FC19F9" w:rsidP="00FC19F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3</w:t>
            </w:r>
            <w:r w:rsidRPr="006C0868">
              <w:rPr>
                <w:rFonts w:eastAsiaTheme="minorEastAsia"/>
              </w:rPr>
              <w:t xml:space="preserve">: </w:t>
            </w:r>
          </w:p>
          <w:p w14:paraId="18EC9CC4" w14:textId="4A1D4ACF" w:rsidR="00FC19F9" w:rsidRPr="00FC19F9" w:rsidRDefault="00FC19F9" w:rsidP="00FC19F9">
            <w:pPr>
              <w:rPr>
                <w:rFonts w:eastAsiaTheme="minorEastAsia"/>
                <w:i/>
                <w:iCs/>
              </w:rPr>
            </w:pPr>
            <w:r w:rsidRPr="00FC19F9">
              <w:rPr>
                <w:i/>
                <w:iCs/>
                <w:color w:val="191614"/>
                <w:shd w:val="clear" w:color="auto" w:fill="FFFFFF"/>
              </w:rPr>
              <w:t>Ervaring met CCTV en Telefonie</w:t>
            </w:r>
          </w:p>
        </w:tc>
        <w:tc>
          <w:tcPr>
            <w:tcW w:w="4845" w:type="dxa"/>
          </w:tcPr>
          <w:p w14:paraId="50514F0A" w14:textId="77777777" w:rsidR="00FC19F9" w:rsidRPr="006C0868" w:rsidRDefault="00FC19F9" w:rsidP="00FC19F9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4846BEC1" w14:textId="77777777" w:rsidR="00FC19F9" w:rsidRPr="006C0868" w:rsidRDefault="00FC19F9" w:rsidP="00FC19F9">
            <w:pPr>
              <w:rPr>
                <w:rFonts w:eastAsiaTheme="minorEastAsia"/>
              </w:rPr>
            </w:pPr>
          </w:p>
        </w:tc>
      </w:tr>
      <w:tr w:rsidR="00FC19F9" w:rsidRPr="006C0868" w14:paraId="6923C764" w14:textId="77777777" w:rsidTr="00FC19F9">
        <w:tc>
          <w:tcPr>
            <w:tcW w:w="4014" w:type="dxa"/>
          </w:tcPr>
          <w:p w14:paraId="69600940" w14:textId="77777777" w:rsidR="00FC19F9" w:rsidRDefault="00FC19F9" w:rsidP="00FC19F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4</w:t>
            </w:r>
            <w:r w:rsidRPr="006C0868">
              <w:rPr>
                <w:rFonts w:eastAsiaTheme="minorEastAsia"/>
              </w:rPr>
              <w:t xml:space="preserve">: </w:t>
            </w:r>
          </w:p>
          <w:p w14:paraId="1C2ED420" w14:textId="244FCF7E" w:rsidR="00FC19F9" w:rsidRPr="00FC19F9" w:rsidRDefault="00FC19F9" w:rsidP="00FC19F9">
            <w:pPr>
              <w:rPr>
                <w:rFonts w:eastAsiaTheme="minorEastAsia"/>
                <w:i/>
                <w:iCs/>
              </w:rPr>
            </w:pPr>
            <w:r w:rsidRPr="00FC19F9">
              <w:rPr>
                <w:i/>
                <w:iCs/>
                <w:color w:val="191614"/>
                <w:shd w:val="clear" w:color="auto" w:fill="FFFFFF"/>
              </w:rPr>
              <w:t xml:space="preserve">Ervaring met </w:t>
            </w:r>
            <w:proofErr w:type="spellStart"/>
            <w:r w:rsidRPr="00FC19F9">
              <w:rPr>
                <w:i/>
                <w:iCs/>
                <w:color w:val="191614"/>
                <w:shd w:val="clear" w:color="auto" w:fill="FFFFFF"/>
              </w:rPr>
              <w:t>vloeistofafvoerkelders</w:t>
            </w:r>
            <w:proofErr w:type="spellEnd"/>
          </w:p>
        </w:tc>
        <w:tc>
          <w:tcPr>
            <w:tcW w:w="4845" w:type="dxa"/>
          </w:tcPr>
          <w:p w14:paraId="0AED3A3A" w14:textId="77777777" w:rsidR="00FC19F9" w:rsidRPr="006C0868" w:rsidRDefault="00FC19F9" w:rsidP="00FC19F9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4B8C86FF" w14:textId="77777777" w:rsidR="00FC19F9" w:rsidRPr="006C0868" w:rsidRDefault="00FC19F9" w:rsidP="00FC19F9">
            <w:pPr>
              <w:rPr>
                <w:rFonts w:eastAsiaTheme="minorEastAsia"/>
              </w:rPr>
            </w:pPr>
          </w:p>
        </w:tc>
      </w:tr>
      <w:tr w:rsidR="00FC19F9" w:rsidRPr="006C0868" w14:paraId="0BC9FDD2" w14:textId="77777777" w:rsidTr="00FC19F9">
        <w:tc>
          <w:tcPr>
            <w:tcW w:w="4014" w:type="dxa"/>
          </w:tcPr>
          <w:p w14:paraId="65FBF4DA" w14:textId="77777777" w:rsidR="00FC19F9" w:rsidRDefault="00FC19F9" w:rsidP="00FC19F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5</w:t>
            </w:r>
            <w:r w:rsidRPr="006C0868">
              <w:rPr>
                <w:rFonts w:eastAsiaTheme="minorEastAsia"/>
              </w:rPr>
              <w:t xml:space="preserve">: </w:t>
            </w:r>
          </w:p>
          <w:p w14:paraId="0FB68C1E" w14:textId="0DED333A" w:rsidR="00FC19F9" w:rsidRPr="00FC19F9" w:rsidRDefault="00FC19F9" w:rsidP="00FC19F9">
            <w:pPr>
              <w:rPr>
                <w:rFonts w:eastAsiaTheme="minorEastAsia"/>
                <w:i/>
                <w:iCs/>
              </w:rPr>
            </w:pPr>
            <w:r w:rsidRPr="00FC19F9">
              <w:rPr>
                <w:i/>
                <w:iCs/>
                <w:color w:val="191614"/>
                <w:shd w:val="clear" w:color="auto" w:fill="FFFFFF"/>
              </w:rPr>
              <w:t>Ervaring met Sprinkler Flowmeters/-sensoren</w:t>
            </w:r>
          </w:p>
        </w:tc>
        <w:tc>
          <w:tcPr>
            <w:tcW w:w="4845" w:type="dxa"/>
          </w:tcPr>
          <w:p w14:paraId="3F498BFD" w14:textId="77777777" w:rsidR="00FC19F9" w:rsidRPr="006C0868" w:rsidRDefault="00FC19F9" w:rsidP="00FC19F9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692A0335" w14:textId="77777777" w:rsidR="00FC19F9" w:rsidRPr="006C0868" w:rsidRDefault="00FC19F9" w:rsidP="00FC19F9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C3D8" w14:textId="77777777" w:rsidR="00A60592" w:rsidRDefault="00A60592" w:rsidP="003D545B">
      <w:pPr>
        <w:spacing w:line="240" w:lineRule="auto"/>
      </w:pPr>
      <w:r>
        <w:separator/>
      </w:r>
    </w:p>
  </w:endnote>
  <w:endnote w:type="continuationSeparator" w:id="0">
    <w:p w14:paraId="5929718B" w14:textId="77777777" w:rsidR="00A60592" w:rsidRDefault="00A60592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375B8A0" w:rsidR="00593390" w:rsidRPr="00DF203B" w:rsidRDefault="00264785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264785">
      <w:rPr>
        <w:i/>
        <w:sz w:val="18"/>
        <w:szCs w:val="18"/>
      </w:rPr>
      <w:t>TN375119</w:t>
    </w:r>
    <w:r>
      <w:rPr>
        <w:i/>
        <w:sz w:val="18"/>
        <w:szCs w:val="18"/>
      </w:rPr>
      <w:t xml:space="preserve"> - </w:t>
    </w:r>
    <w:r w:rsidR="00A530D9" w:rsidRPr="00DF203B">
      <w:rPr>
        <w:i/>
        <w:sz w:val="18"/>
        <w:szCs w:val="18"/>
      </w:rPr>
      <w:t xml:space="preserve">Selectieleidraad </w:t>
    </w:r>
    <w:r w:rsidR="00A530D9">
      <w:rPr>
        <w:i/>
        <w:sz w:val="18"/>
        <w:szCs w:val="18"/>
      </w:rPr>
      <w:t xml:space="preserve">versie 5.0 d.d. 7 september </w:t>
    </w:r>
    <w:proofErr w:type="gramStart"/>
    <w:r w:rsidR="00A530D9">
      <w:rPr>
        <w:i/>
        <w:sz w:val="18"/>
        <w:szCs w:val="18"/>
      </w:rPr>
      <w:t>2018</w:t>
    </w:r>
    <w:r>
      <w:rPr>
        <w:i/>
        <w:sz w:val="18"/>
        <w:szCs w:val="18"/>
      </w:rPr>
      <w:t xml:space="preserve">  </w:t>
    </w:r>
    <w:r w:rsidR="00A530D9" w:rsidRPr="00DF203B">
      <w:rPr>
        <w:i/>
        <w:sz w:val="18"/>
        <w:szCs w:val="18"/>
      </w:rPr>
      <w:tab/>
    </w:r>
    <w:proofErr w:type="gramEnd"/>
    <w:r w:rsidR="00A530D9"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3ED4C" w14:textId="77777777" w:rsidR="00A60592" w:rsidRDefault="00A60592" w:rsidP="003D545B">
      <w:pPr>
        <w:spacing w:line="240" w:lineRule="auto"/>
      </w:pPr>
      <w:r>
        <w:separator/>
      </w:r>
    </w:p>
  </w:footnote>
  <w:footnote w:type="continuationSeparator" w:id="0">
    <w:p w14:paraId="3E284B73" w14:textId="77777777" w:rsidR="00A60592" w:rsidRDefault="00A60592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64785"/>
    <w:rsid w:val="002C3D9A"/>
    <w:rsid w:val="00305B66"/>
    <w:rsid w:val="0039044E"/>
    <w:rsid w:val="003D545B"/>
    <w:rsid w:val="00481950"/>
    <w:rsid w:val="00496036"/>
    <w:rsid w:val="004C107E"/>
    <w:rsid w:val="004D407D"/>
    <w:rsid w:val="005C461A"/>
    <w:rsid w:val="006D3E90"/>
    <w:rsid w:val="009D0E24"/>
    <w:rsid w:val="009F2910"/>
    <w:rsid w:val="00A530D9"/>
    <w:rsid w:val="00A60592"/>
    <w:rsid w:val="00CF086B"/>
    <w:rsid w:val="00D254C7"/>
    <w:rsid w:val="00D4373E"/>
    <w:rsid w:val="00E566EA"/>
    <w:rsid w:val="00E5779F"/>
    <w:rsid w:val="00EC7EFD"/>
    <w:rsid w:val="00FB4247"/>
    <w:rsid w:val="00FC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19F9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566EA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66EA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66EA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JH4QD4XDMND3-1750615288-357</_dlc_DocId>
    <TaxCatchAll xmlns="feef5865-a982-42aa-8640-9d4286765ef6">
      <Value>63</Value>
      <Value>64</Value>
      <Value>77</Value>
    </TaxCatchAll>
    <_dlc_DocIdUrl xmlns="feef5865-a982-42aa-8640-9d4286765ef6">
      <Url>https://prorailbv.sharepoint.com/teams/K-006146/_layouts/15/DocIdRedir.aspx?ID=JH4QD4XDMND3-1750615288-357</Url>
      <Description>JH4QD4XDMND3-1750615288-357</Description>
    </_dlc_DocIdUrl>
    <_dlc_DocIdPersistId xmlns="feef5865-a982-42aa-8640-9d4286765ef6">false</_dlc_DocIdPersistId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11111111-1111-1111-1111-111111111111</TermId>
        </TermInfo>
      </Terms>
    </TaxKeywordTaxHTField>
    <Project_nummer xmlns="799956d7-2431-42ab-8ac9-cb6628769b73" xsi:nil="true"/>
    <OverdrachtProces18 xmlns="799956d7-2431-42ab-8ac9-cb6628769b73">false</OverdrachtProces18>
    <p10efc03091b4d3584303a79e53dd761 xmlns="62934b21-f52c-4644-afa9-ad8099b84c37">
      <Terms xmlns="http://schemas.microsoft.com/office/infopath/2007/PartnerControls"/>
    </p10efc03091b4d3584303a79e53dd76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EC87B307991DBE468EBC043235FE85F4" ma:contentTypeVersion="12" ma:contentTypeDescription="Een nieuw document maken." ma:contentTypeScope="" ma:versionID="522ad9fd469bc1ec0fc94ce970de4643">
  <xsd:schema xmlns:xsd="http://www.w3.org/2001/XMLSchema" xmlns:xs="http://www.w3.org/2001/XMLSchema" xmlns:p="http://schemas.microsoft.com/office/2006/metadata/properties" xmlns:ns2="62934b21-f52c-4644-afa9-ad8099b84c37" xmlns:ns3="799956d7-2431-42ab-8ac9-cb6628769b73" xmlns:ns4="feef5865-a982-42aa-8640-9d4286765ef6" xmlns:ns5="a4831ce2-11db-4a41-9145-669918659380" targetNamespace="http://schemas.microsoft.com/office/2006/metadata/properties" ma:root="true" ma:fieldsID="3629666984cd78f5eda07118a714d6b9" ns2:_="" ns3:_="" ns4:_="" ns5:_="">
    <xsd:import namespace="62934b21-f52c-4644-afa9-ad8099b84c37"/>
    <xsd:import namespace="799956d7-2431-42ab-8ac9-cb6628769b73"/>
    <xsd:import namespace="feef5865-a982-42aa-8640-9d4286765ef6"/>
    <xsd:import namespace="a4831ce2-11db-4a41-9145-669918659380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4:_dlc_DocId" minOccurs="0"/>
                <xsd:element ref="ns4:_dlc_DocIdUrl" minOccurs="0"/>
                <xsd:element ref="ns4:_dlc_DocIdPersistId" minOccurs="0"/>
                <xsd:element ref="ns2:p10efc03091b4d3584303a79e53dd761" minOccurs="0"/>
                <xsd:element ref="ns4:TaxCatchAll" minOccurs="0"/>
                <xsd:element ref="ns4:TaxCatchAllLabel" minOccurs="0"/>
                <xsd:element ref="ns4:TaxKeywordTaxHTField" minOccurs="0"/>
                <xsd:element ref="ns5:MediaServiceMetadata" minOccurs="0"/>
                <xsd:element ref="ns5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34b21-f52c-4644-afa9-ad8099b84c37" elementFormDefault="qualified">
    <xsd:import namespace="http://schemas.microsoft.com/office/2006/documentManagement/types"/>
    <xsd:import namespace="http://schemas.microsoft.com/office/infopath/2007/PartnerControls"/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3d3f6bd4-a7b0-4975-81df-2bd39413a473}" ma:internalName="TaxCatchAll" ma:showField="CatchAllData" ma:web="62934b21-f52c-4644-afa9-ad8099b84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d3f6bd4-a7b0-4975-81df-2bd39413a473}" ma:internalName="TaxCatchAllLabel" ma:readOnly="true" ma:showField="CatchAllDataLabel" ma:web="62934b21-f52c-4644-afa9-ad8099b84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31ce2-11db-4a41-9145-6699186593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799956d7-2431-42ab-8ac9-cb6628769b73"/>
    <ds:schemaRef ds:uri="62934b21-f52c-4644-afa9-ad8099b84c37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95128C8-3BBE-4DD9-97A3-8CE218EC5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34b21-f52c-4644-afa9-ad8099b84c37"/>
    <ds:schemaRef ds:uri="799956d7-2431-42ab-8ac9-cb6628769b73"/>
    <ds:schemaRef ds:uri="feef5865-a982-42aa-8640-9d4286765ef6"/>
    <ds:schemaRef ds:uri="a4831ce2-11db-4a41-9145-6699186593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Ait El Houssi, H. (Hassan)</cp:lastModifiedBy>
  <cp:revision>20</cp:revision>
  <dcterms:created xsi:type="dcterms:W3CDTF">2018-09-07T11:30:00Z</dcterms:created>
  <dcterms:modified xsi:type="dcterms:W3CDTF">2022-10-28T10:20:00Z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63;#download|6383a2ed-1974-4333-ba9a-2c07e26eeb6c;#64;#ARN2016|d2bd901f-9827-4abf-bef1-c30035cc65bd;#77;#Selectieleidraad|11111111-1111-1111-1111-111111111111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0x01010089F5B9F35C253C49BBD914355A4E189100EC87B307991DBE468EBC043235FE85F4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55b2ed36-ba4f-43fc-a53d-69ac424b2b19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Expertisegebied">
    <vt:lpwstr/>
  </property>
</Properties>
</file>